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1AC" w:rsidRDefault="00602284" w:rsidP="009761AC">
      <w:pPr>
        <w:spacing w:after="0" w:line="240" w:lineRule="auto"/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</w:t>
      </w:r>
      <w:r w:rsidR="009761AC">
        <w:rPr>
          <w:rFonts w:ascii="Calibri" w:eastAsia="Times New Roman" w:hAnsi="Calibri" w:cs="Times New Roman"/>
          <w:b/>
          <w:sz w:val="24"/>
          <w:szCs w:val="20"/>
          <w:lang w:eastAsia="ru-RU"/>
        </w:rPr>
        <w:t xml:space="preserve"> </w:t>
      </w:r>
      <w:r w:rsidR="009761AC"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                                        </w:t>
      </w:r>
      <w:r w:rsidR="009761AC">
        <w:rPr>
          <w:rFonts w:ascii="Tms Rmn" w:eastAsia="Times New Roman" w:hAnsi="Tms Rmn" w:cs="Times New Roman"/>
          <w:b/>
          <w:noProof/>
          <w:sz w:val="24"/>
          <w:szCs w:val="20"/>
          <w:lang w:eastAsia="ru-RU"/>
        </w:rPr>
        <w:drawing>
          <wp:inline distT="0" distB="0" distL="0" distR="0">
            <wp:extent cx="485775" cy="6000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761AC"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                                                       </w:t>
      </w:r>
      <w:r w:rsidR="009761AC" w:rsidRPr="009761AC"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проект</w:t>
      </w:r>
      <w:r w:rsidR="009761AC"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</w:t>
      </w:r>
    </w:p>
    <w:p w:rsidR="009761AC" w:rsidRDefault="009761AC" w:rsidP="009761AC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Calibri" w:eastAsia="Times New Roman" w:hAnsi="Calibri" w:cs="Times New Roman"/>
          <w:sz w:val="20"/>
          <w:szCs w:val="20"/>
          <w:lang w:val="uk-UA" w:eastAsia="ru-RU"/>
        </w:rPr>
        <w:t xml:space="preserve">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УКРАЇНА</w:t>
      </w:r>
    </w:p>
    <w:p w:rsidR="009761AC" w:rsidRDefault="009761AC" w:rsidP="00976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ОБЛАСТЬ</w:t>
      </w:r>
    </w:p>
    <w:p w:rsidR="009761AC" w:rsidRDefault="009761AC" w:rsidP="009761AC">
      <w:pPr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val="uk-UA" w:eastAsia="ru-RU"/>
        </w:rPr>
      </w:pPr>
    </w:p>
    <w:p w:rsidR="009761AC" w:rsidRDefault="009761AC" w:rsidP="009761A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Н І Ж И Н С Ь К А    М І С Ь К А    Р А Д А</w:t>
      </w:r>
    </w:p>
    <w:p w:rsidR="009761AC" w:rsidRDefault="009761AC" w:rsidP="009761A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20"/>
          <w:lang w:val="uk-UA" w:eastAsia="ru-RU"/>
        </w:rPr>
        <w:t xml:space="preserve">           сесія </w:t>
      </w:r>
      <w:r>
        <w:rPr>
          <w:rFonts w:ascii="Times New Roman" w:eastAsia="Times New Roman" w:hAnsi="Times New Roman" w:cs="Times New Roman"/>
          <w:sz w:val="32"/>
          <w:szCs w:val="20"/>
          <w:lang w:val="en-US" w:eastAsia="ru-RU"/>
        </w:rPr>
        <w:t>VII</w:t>
      </w:r>
      <w:r w:rsidRPr="009761AC"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20"/>
          <w:lang w:val="uk-UA" w:eastAsia="ru-RU"/>
        </w:rPr>
        <w:t>скликання</w:t>
      </w:r>
    </w:p>
    <w:p w:rsidR="009761AC" w:rsidRDefault="009761AC" w:rsidP="009761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Р І Ш Е Н </w:t>
      </w: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Н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Я</w:t>
      </w:r>
    </w:p>
    <w:p w:rsidR="009761AC" w:rsidRDefault="009761AC" w:rsidP="009761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61AC" w:rsidRDefault="009761AC" w:rsidP="009761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                       2019 р.</w:t>
      </w:r>
      <w:r w:rsidR="00B112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112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Ніжин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</w:t>
      </w:r>
      <w:r w:rsidR="00B112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</w:p>
    <w:p w:rsidR="009761AC" w:rsidRDefault="009761AC" w:rsidP="009761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61AC" w:rsidRDefault="009761AC" w:rsidP="009761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внесення в перелік земельних ділянок</w:t>
      </w:r>
    </w:p>
    <w:p w:rsidR="009761AC" w:rsidRDefault="009761AC" w:rsidP="009761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несільськогосподарського призначення, що</w:t>
      </w:r>
    </w:p>
    <w:p w:rsidR="009761AC" w:rsidRDefault="009761AC" w:rsidP="009761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підлягають продажу власникам об’єктів нерухомого</w:t>
      </w:r>
    </w:p>
    <w:p w:rsidR="009761AC" w:rsidRDefault="009761AC" w:rsidP="009761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майна, розміщеного на цих ділянках</w:t>
      </w:r>
    </w:p>
    <w:p w:rsidR="009761AC" w:rsidRDefault="009761AC" w:rsidP="009761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761AC" w:rsidRDefault="00FD12F2" w:rsidP="009761A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9761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10D5D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статей 25, 26, 42, 59, 60, 73 Закону України «Про місцеве самоврядування в Україні», Земельного кодексу України, </w:t>
      </w:r>
      <w:r w:rsidR="00410D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96F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410D5D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Регламенту Ніжинської міської ради Чернігівської області, затвердженим рішенням Ніжинської міської ради Чернігівської області </w:t>
      </w:r>
      <w:r w:rsidR="00410D5D" w:rsidRPr="008318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="00410D5D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 від 24 листопада 2015 року №1-2/2015 (зі змінами), </w:t>
      </w:r>
      <w:r w:rsidR="00410D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761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міська рада вирішила:</w:t>
      </w:r>
    </w:p>
    <w:p w:rsidR="009761AC" w:rsidRDefault="009761AC" w:rsidP="009761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1. Внести в перелік земельних ділянок несільськогосподарського призначення, що підлягають продажу власникам об’єктів нерухомого майна, розміщеного на цих ділянках, земельн</w:t>
      </w:r>
      <w:r w:rsidR="003352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ділянк</w:t>
      </w:r>
      <w:r w:rsidR="003352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9761AC" w:rsidRDefault="009761AC" w:rsidP="009761AC">
      <w:pPr>
        <w:tabs>
          <w:tab w:val="left" w:pos="0"/>
        </w:tabs>
        <w:spacing w:after="0" w:line="240" w:lineRule="auto"/>
        <w:ind w:right="84" w:hanging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Hlk507068173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1.1. Земель </w:t>
      </w:r>
      <w:r w:rsidR="009013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житлової та громадської забудови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</w:t>
      </w:r>
      <w:r w:rsidR="009013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проектування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013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магазину непродовольчої групи товарів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013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(для розміщення нежитлово</w:t>
      </w:r>
      <w:r w:rsidR="009013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013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приміщення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1" w:name="_Hlk507067583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«ма</w:t>
      </w:r>
      <w:r w:rsidR="009013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газин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bookmarkEnd w:id="1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), площею 0,</w:t>
      </w:r>
      <w:r w:rsidR="009013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0024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013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га за адресою</w:t>
      </w:r>
      <w:r w:rsidR="009013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013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м. Ніжин,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вул. </w:t>
      </w:r>
      <w:r w:rsidR="009013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Московська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9013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 w:rsidR="009013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49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(кадастровий номер 7410400000:0</w:t>
      </w:r>
      <w:r w:rsidR="009013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:0</w:t>
      </w:r>
      <w:r w:rsidR="009013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2:0</w:t>
      </w:r>
      <w:r w:rsidR="009013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9013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яка використовується для розміщення </w:t>
      </w:r>
      <w:r w:rsidR="00E26B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нежитлового приміщення «магазин»,  яка є власністю фізичної  особи-підприємця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</w:t>
      </w:r>
      <w:proofErr w:type="spellStart"/>
      <w:r w:rsidR="00E26B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Артамонова</w:t>
      </w:r>
      <w:proofErr w:type="spellEnd"/>
      <w:r w:rsidR="00E26B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Сергія Миколайовича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згідно </w:t>
      </w:r>
      <w:r w:rsidR="00E26B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свідоцтва про право власності на нерухоме майно від 28.01.2014р.               № 16873929.</w:t>
      </w:r>
    </w:p>
    <w:bookmarkEnd w:id="0"/>
    <w:p w:rsidR="009761AC" w:rsidRDefault="009761AC" w:rsidP="0040250B">
      <w:pPr>
        <w:tabs>
          <w:tab w:val="left" w:pos="0"/>
        </w:tabs>
        <w:spacing w:after="0" w:line="240" w:lineRule="auto"/>
        <w:ind w:right="84" w:hanging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2. Фінансування робіт з проведення</w:t>
      </w:r>
      <w:r w:rsidR="00C14E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експертної грошової оцінки даної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земельн</w:t>
      </w:r>
      <w:r w:rsidR="00C14E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ділянк</w:t>
      </w:r>
      <w:r w:rsidR="00C14E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здійснюється за рахунок внесеного покупцем авансу у розмірі 1</w:t>
      </w:r>
      <w:r w:rsidR="00082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% вартості земельної ділянки, визначеної за нормативною грошовою оцінкою земельної ділянки.</w:t>
      </w:r>
    </w:p>
    <w:p w:rsidR="009761AC" w:rsidRDefault="005E3859" w:rsidP="009761AC">
      <w:pPr>
        <w:tabs>
          <w:tab w:val="left" w:pos="0"/>
        </w:tabs>
        <w:spacing w:after="0" w:line="240" w:lineRule="auto"/>
        <w:ind w:right="84" w:hanging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</w:t>
      </w:r>
      <w:r w:rsidR="009761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</w:t>
      </w:r>
      <w:r w:rsidR="009761AC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Відділу земельних відносин виконавчого комітету Ніжинської міської ради забезпечити оприлюднення даного рішення на офіційному сайті Ніжинської міської ради протягом п’яти робочих днів з дня його прийняття.</w:t>
      </w:r>
    </w:p>
    <w:p w:rsidR="00A814D8" w:rsidRDefault="005E3859" w:rsidP="00A814D8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           </w:t>
      </w:r>
      <w:r w:rsidR="009761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814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A814D8" w:rsidRPr="00EB05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A814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814D8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Організацію виконання даного рішення покласти на першого </w:t>
      </w:r>
      <w:r w:rsidR="00A814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заступника м</w:t>
      </w:r>
      <w:r w:rsidR="00A814D8" w:rsidRPr="00D744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іського голови</w:t>
      </w:r>
      <w:r w:rsidR="00A814D8" w:rsidRPr="00D744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A814D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A814D8" w:rsidRPr="00D744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з питань діяльності виконавчих органів ради</w:t>
      </w:r>
      <w:r w:rsidR="00A814D8" w:rsidRPr="00D74426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val="uk-UA" w:eastAsia="ru-RU"/>
        </w:rPr>
        <w:t> </w:t>
      </w:r>
      <w:r w:rsidR="00A814D8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Олійника Г.М., відділ земельних відносин.</w:t>
      </w:r>
    </w:p>
    <w:p w:rsidR="009761AC" w:rsidRDefault="005E3859" w:rsidP="00B24A58">
      <w:pPr>
        <w:tabs>
          <w:tab w:val="left" w:pos="426"/>
        </w:tabs>
        <w:spacing w:after="0" w:line="240" w:lineRule="auto"/>
        <w:ind w:right="8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</w:t>
      </w:r>
      <w:r w:rsidR="009761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5. Контроль за виконанням даного рішення покласти на постійну комісію з питань земельних відносин, будівництва, архітектури, інвестиційного розвитку міста та децентралізації.   </w:t>
      </w:r>
    </w:p>
    <w:p w:rsidR="009761AC" w:rsidRDefault="009761AC" w:rsidP="009761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761AC" w:rsidRDefault="009761AC" w:rsidP="009761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Міський голова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Лінник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А.В.</w:t>
      </w:r>
    </w:p>
    <w:p w:rsidR="009761AC" w:rsidRDefault="009761AC" w:rsidP="009761AC">
      <w:pPr>
        <w:rPr>
          <w:lang w:val="uk-UA"/>
        </w:rPr>
      </w:pPr>
    </w:p>
    <w:p w:rsidR="009761AC" w:rsidRDefault="009761AC" w:rsidP="009761A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                              </w:t>
      </w:r>
      <w:r w:rsidR="009850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Пояснювальна записка</w:t>
      </w:r>
    </w:p>
    <w:p w:rsidR="009761AC" w:rsidRDefault="009761AC" w:rsidP="009761A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:rsidR="009761AC" w:rsidRDefault="009761AC" w:rsidP="00C17F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проекту рішення Ніжинської міської ради «Про внесення в перелік земельних ділянок несільськогосподарського призначення, що підлягають продажу власникам об’єктів нерухомого майна, розміщеного на цих ділянках»</w:t>
      </w:r>
    </w:p>
    <w:p w:rsidR="009761AC" w:rsidRDefault="009761AC" w:rsidP="00C17F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761AC" w:rsidRDefault="009761AC" w:rsidP="009761A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Даний проект рішення підготовлено відповідно до статей </w:t>
      </w:r>
      <w:r w:rsidR="004F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25, 26, 42, 59, 60, 73 Закону України «Про місцеве самоврядування в Україні», на виконання Земельного кодексу України, керуючись Регламентом Ніжинської міської ради Чернігівської області, затвердженим рішенням Ніжинської міської ради Чернігівської області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 від 24 листопада 2015 року №1-2/2015 (зі змінами).</w:t>
      </w:r>
    </w:p>
    <w:p w:rsidR="009761AC" w:rsidRDefault="009761AC" w:rsidP="00AA20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У даному проекті рішення розглядається питання внесення в перелік земельних ділянок несільськогосподарського призначення, що підлягають продажу власникам об’єктів нерухомого майна, розмі</w:t>
      </w:r>
      <w:r w:rsidR="00C53F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щеного на цих ділянках, земельної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ділянк</w:t>
      </w:r>
      <w:r w:rsidR="00C53F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="00B24A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площею </w:t>
      </w:r>
      <w:r w:rsidR="00B24A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0,0024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га за адресою</w:t>
      </w:r>
      <w:r w:rsidR="00B24A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24A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Ніжин,</w:t>
      </w:r>
      <w:r w:rsidR="005F48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</w:t>
      </w:r>
      <w:r w:rsidR="00B24A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вул. Московська, 1/49, кадастровий номер 7410400000:04:002:0101,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яка використовується для розміщення </w:t>
      </w:r>
      <w:r w:rsidR="002548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нежитлового приміщення «магазин»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 нормативна грошова оцінка земельної ділянки (201</w:t>
      </w:r>
      <w:r w:rsidR="002548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р.) – </w:t>
      </w:r>
      <w:r w:rsidR="002548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26690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2548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75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грн.;  розмір орендної плати (201</w:t>
      </w:r>
      <w:r w:rsidR="00C162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р.) –   </w:t>
      </w:r>
      <w:r w:rsidR="00C162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2402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C162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17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грн.;</w:t>
      </w:r>
    </w:p>
    <w:p w:rsidR="009761AC" w:rsidRDefault="009761AC" w:rsidP="009761AC">
      <w:pPr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761AC" w:rsidRDefault="009761AC" w:rsidP="009761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761AC" w:rsidRDefault="009761AC" w:rsidP="009761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761AC" w:rsidRDefault="009761AC" w:rsidP="009761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761AC" w:rsidRDefault="009761AC" w:rsidP="009761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відділу </w:t>
      </w:r>
    </w:p>
    <w:p w:rsidR="009761AC" w:rsidRDefault="009761AC" w:rsidP="009761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земельних відносин                                            </w:t>
      </w:r>
      <w:r w:rsidR="002404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В.М.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Місан</w:t>
      </w:r>
      <w:proofErr w:type="spellEnd"/>
    </w:p>
    <w:p w:rsidR="009761AC" w:rsidRDefault="009761AC" w:rsidP="009761AC">
      <w:pPr>
        <w:tabs>
          <w:tab w:val="left" w:pos="315"/>
        </w:tabs>
        <w:spacing w:after="0" w:line="240" w:lineRule="auto"/>
        <w:ind w:left="660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:rsidR="009761AC" w:rsidRDefault="009761AC" w:rsidP="009761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761AC" w:rsidRDefault="009761AC" w:rsidP="009761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761AC" w:rsidRDefault="009761AC" w:rsidP="009761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761AC" w:rsidRDefault="009761AC" w:rsidP="009761AC">
      <w:pPr>
        <w:rPr>
          <w:lang w:val="uk-UA"/>
        </w:rPr>
      </w:pPr>
    </w:p>
    <w:p w:rsidR="009761AC" w:rsidRDefault="009761AC" w:rsidP="009761AC">
      <w:pPr>
        <w:rPr>
          <w:lang w:val="uk-UA"/>
        </w:rPr>
      </w:pPr>
    </w:p>
    <w:p w:rsidR="009761AC" w:rsidRDefault="009761AC" w:rsidP="009761AC">
      <w:pPr>
        <w:rPr>
          <w:lang w:val="uk-UA"/>
        </w:rPr>
      </w:pPr>
    </w:p>
    <w:p w:rsidR="009761AC" w:rsidRDefault="009761AC" w:rsidP="009761AC">
      <w:pPr>
        <w:rPr>
          <w:lang w:val="uk-UA"/>
        </w:rPr>
      </w:pPr>
    </w:p>
    <w:p w:rsidR="009761AC" w:rsidRDefault="009761AC" w:rsidP="009761AC">
      <w:pPr>
        <w:rPr>
          <w:lang w:val="uk-UA"/>
        </w:rPr>
      </w:pPr>
    </w:p>
    <w:p w:rsidR="00602284" w:rsidRPr="002B4CCA" w:rsidRDefault="00602284" w:rsidP="00602284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74A2A" w:rsidRDefault="00274A2A">
      <w:pPr>
        <w:rPr>
          <w:lang w:val="uk-UA"/>
        </w:rPr>
      </w:pPr>
    </w:p>
    <w:p w:rsidR="00CD5B9E" w:rsidRDefault="00CD5B9E">
      <w:pPr>
        <w:rPr>
          <w:lang w:val="uk-UA"/>
        </w:rPr>
      </w:pPr>
    </w:p>
    <w:p w:rsidR="00CD5B9E" w:rsidRDefault="00CD5B9E">
      <w:pPr>
        <w:rPr>
          <w:lang w:val="uk-UA"/>
        </w:rPr>
      </w:pPr>
    </w:p>
    <w:p w:rsidR="00CD5B9E" w:rsidRDefault="00CD5B9E">
      <w:pPr>
        <w:rPr>
          <w:lang w:val="uk-UA"/>
        </w:rPr>
      </w:pPr>
    </w:p>
    <w:p w:rsidR="00CD5B9E" w:rsidRDefault="00CD5B9E">
      <w:pPr>
        <w:rPr>
          <w:lang w:val="uk-UA"/>
        </w:rPr>
      </w:pPr>
    </w:p>
    <w:p w:rsidR="00CD5B9E" w:rsidRDefault="00CD5B9E">
      <w:pPr>
        <w:rPr>
          <w:lang w:val="uk-UA"/>
        </w:rPr>
      </w:pPr>
    </w:p>
    <w:p w:rsidR="00C17F2F" w:rsidRDefault="00C17F2F" w:rsidP="00CD5B9E">
      <w:pPr>
        <w:tabs>
          <w:tab w:val="left" w:pos="651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4F8C" w:rsidRDefault="00F34F8C" w:rsidP="00C17F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17F2F" w:rsidRDefault="007733BA" w:rsidP="00C17F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17F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Подає:</w:t>
      </w:r>
    </w:p>
    <w:p w:rsidR="00C17F2F" w:rsidRDefault="00C17F2F" w:rsidP="00C17F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17F2F" w:rsidRDefault="00C17F2F" w:rsidP="00C17F2F">
      <w:pPr>
        <w:tabs>
          <w:tab w:val="left" w:pos="66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відділу  </w:t>
      </w:r>
    </w:p>
    <w:p w:rsidR="00C17F2F" w:rsidRDefault="00C17F2F" w:rsidP="00C17F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земельних відносин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В.М.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Місан</w:t>
      </w:r>
      <w:proofErr w:type="spellEnd"/>
    </w:p>
    <w:p w:rsidR="00C17F2F" w:rsidRDefault="00C17F2F" w:rsidP="00C17F2F">
      <w:pPr>
        <w:tabs>
          <w:tab w:val="left" w:pos="78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17F2F" w:rsidRDefault="00C17F2F" w:rsidP="00C17F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17F2F" w:rsidRDefault="00C17F2F" w:rsidP="00C17F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17F2F" w:rsidRDefault="00C17F2F" w:rsidP="00C17F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Погоджує:</w:t>
      </w:r>
    </w:p>
    <w:p w:rsidR="00C17F2F" w:rsidRDefault="00C17F2F" w:rsidP="00C17F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</w:p>
    <w:p w:rsidR="00C17F2F" w:rsidRDefault="00C17F2F" w:rsidP="00C17F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секретар 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В.В. Салогуб  </w:t>
      </w:r>
    </w:p>
    <w:p w:rsidR="00C17F2F" w:rsidRDefault="00C17F2F" w:rsidP="00C17F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</w:t>
      </w:r>
    </w:p>
    <w:p w:rsidR="00C17F2F" w:rsidRDefault="00C17F2F" w:rsidP="00C17F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17F2F" w:rsidRDefault="00C17F2F" w:rsidP="00C17F2F">
      <w:pPr>
        <w:tabs>
          <w:tab w:val="left" w:pos="78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перший заступник міського голови                                               </w:t>
      </w:r>
    </w:p>
    <w:p w:rsidR="00C17F2F" w:rsidRDefault="00C17F2F" w:rsidP="00C17F2F">
      <w:pPr>
        <w:tabs>
          <w:tab w:val="left" w:pos="78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питань діяльності виконавчих </w:t>
      </w:r>
    </w:p>
    <w:p w:rsidR="00C17F2F" w:rsidRDefault="00C17F2F" w:rsidP="00C17F2F">
      <w:pPr>
        <w:tabs>
          <w:tab w:val="left" w:pos="78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органів ради                                                                                    Г.М. Олійник</w:t>
      </w:r>
    </w:p>
    <w:p w:rsidR="00C17F2F" w:rsidRDefault="00C17F2F" w:rsidP="00C17F2F">
      <w:pPr>
        <w:tabs>
          <w:tab w:val="left" w:pos="78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17F2F" w:rsidRDefault="00C17F2F" w:rsidP="00C17F2F">
      <w:pPr>
        <w:tabs>
          <w:tab w:val="left" w:pos="78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17F2F" w:rsidRDefault="00C17F2F" w:rsidP="00C17F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17F2F" w:rsidRDefault="00C17F2F" w:rsidP="00C17F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відділу містобудування</w:t>
      </w:r>
    </w:p>
    <w:p w:rsidR="00C17F2F" w:rsidRDefault="00C17F2F" w:rsidP="00C17F2F">
      <w:pPr>
        <w:tabs>
          <w:tab w:val="left" w:pos="7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архітектури, головний архітектор                                           В.Б. Мироненко</w:t>
      </w:r>
    </w:p>
    <w:p w:rsidR="00C17F2F" w:rsidRDefault="00C17F2F" w:rsidP="00C17F2F">
      <w:pPr>
        <w:tabs>
          <w:tab w:val="left" w:pos="7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17F2F" w:rsidRDefault="00C17F2F" w:rsidP="00C17F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17F2F" w:rsidRDefault="00C17F2F" w:rsidP="00C17F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17F2F" w:rsidRDefault="00C17F2F" w:rsidP="00C17F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відділу юридично-кадрового</w:t>
      </w:r>
    </w:p>
    <w:p w:rsidR="00C17F2F" w:rsidRDefault="00C17F2F" w:rsidP="00C17F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забезпечення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В.О.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Лега</w:t>
      </w:r>
      <w:proofErr w:type="spellEnd"/>
    </w:p>
    <w:p w:rsidR="00C17F2F" w:rsidRDefault="00C17F2F" w:rsidP="00C17F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17F2F" w:rsidRDefault="00C17F2F" w:rsidP="00C17F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17F2F" w:rsidRDefault="00C17F2F" w:rsidP="00C17F2F">
      <w:pPr>
        <w:tabs>
          <w:tab w:val="left" w:pos="7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постійна комісія міської ради з питань </w:t>
      </w:r>
    </w:p>
    <w:p w:rsidR="00C17F2F" w:rsidRDefault="00C17F2F" w:rsidP="00C17F2F">
      <w:pPr>
        <w:tabs>
          <w:tab w:val="left" w:pos="7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земельних відносин, будівництва,</w:t>
      </w:r>
    </w:p>
    <w:p w:rsidR="00C17F2F" w:rsidRDefault="00C17F2F" w:rsidP="00C17F2F">
      <w:pPr>
        <w:tabs>
          <w:tab w:val="left" w:pos="7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архітектури, інвестиційного розвитку                                             А.П. Деркач</w:t>
      </w:r>
    </w:p>
    <w:p w:rsidR="00C17F2F" w:rsidRDefault="00C17F2F" w:rsidP="00C17F2F">
      <w:pPr>
        <w:tabs>
          <w:tab w:val="left" w:pos="7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міста та децентралізації</w:t>
      </w:r>
    </w:p>
    <w:p w:rsidR="00C17F2F" w:rsidRDefault="00C17F2F" w:rsidP="00C17F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17F2F" w:rsidRDefault="00C17F2F" w:rsidP="00C17F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17F2F" w:rsidRDefault="00C17F2F" w:rsidP="00C17F2F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постійна комісія міської ради з питань</w:t>
      </w:r>
    </w:p>
    <w:p w:rsidR="00C17F2F" w:rsidRDefault="00C17F2F" w:rsidP="00C17F2F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регламенту, депутатської діяльності</w:t>
      </w:r>
    </w:p>
    <w:p w:rsidR="00C17F2F" w:rsidRDefault="00C17F2F" w:rsidP="00C17F2F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етики, законності, правопорядку,</w:t>
      </w:r>
    </w:p>
    <w:p w:rsidR="00C17F2F" w:rsidRDefault="00C17F2F" w:rsidP="00C17F2F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антикорупційної політики, свободи</w:t>
      </w:r>
    </w:p>
    <w:p w:rsidR="00C17F2F" w:rsidRDefault="00C17F2F" w:rsidP="00C17F2F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слова та зв’язків з громадськістю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О.В. Щербак</w:t>
      </w:r>
    </w:p>
    <w:p w:rsidR="00C17F2F" w:rsidRDefault="00C17F2F" w:rsidP="00C17F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17F2F" w:rsidRDefault="00C17F2F" w:rsidP="00C17F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17F2F" w:rsidRPr="00C17F2F" w:rsidRDefault="00C17F2F" w:rsidP="00CD5B9E">
      <w:pPr>
        <w:tabs>
          <w:tab w:val="left" w:pos="6510"/>
        </w:tabs>
        <w:jc w:val="both"/>
        <w:rPr>
          <w:lang w:val="uk-UA"/>
        </w:rPr>
      </w:pPr>
    </w:p>
    <w:sectPr w:rsidR="00C17F2F" w:rsidRPr="00C17F2F" w:rsidSect="00B24A58">
      <w:pgSz w:w="11906" w:h="16838" w:code="9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6F0EFF"/>
    <w:multiLevelType w:val="hybridMultilevel"/>
    <w:tmpl w:val="F7F86C40"/>
    <w:lvl w:ilvl="0" w:tplc="D8D047AC">
      <w:start w:val="1"/>
      <w:numFmt w:val="decimal"/>
      <w:lvlText w:val="%1)"/>
      <w:lvlJc w:val="left"/>
      <w:pPr>
        <w:ind w:left="660" w:hanging="360"/>
      </w:p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2284"/>
    <w:rsid w:val="00082BE2"/>
    <w:rsid w:val="00107D8A"/>
    <w:rsid w:val="00240464"/>
    <w:rsid w:val="0025484C"/>
    <w:rsid w:val="00274A2A"/>
    <w:rsid w:val="002C3781"/>
    <w:rsid w:val="0033525C"/>
    <w:rsid w:val="0040250B"/>
    <w:rsid w:val="00410D5D"/>
    <w:rsid w:val="004C198F"/>
    <w:rsid w:val="004F340E"/>
    <w:rsid w:val="005A1889"/>
    <w:rsid w:val="005E3859"/>
    <w:rsid w:val="005F4821"/>
    <w:rsid w:val="00602284"/>
    <w:rsid w:val="006D2952"/>
    <w:rsid w:val="007733BA"/>
    <w:rsid w:val="007B2249"/>
    <w:rsid w:val="00866C8D"/>
    <w:rsid w:val="00886341"/>
    <w:rsid w:val="009013B8"/>
    <w:rsid w:val="009761AC"/>
    <w:rsid w:val="00985019"/>
    <w:rsid w:val="009B40C2"/>
    <w:rsid w:val="00A814D8"/>
    <w:rsid w:val="00AA201F"/>
    <w:rsid w:val="00B112CC"/>
    <w:rsid w:val="00B24A58"/>
    <w:rsid w:val="00C14ED6"/>
    <w:rsid w:val="00C16274"/>
    <w:rsid w:val="00C17F2F"/>
    <w:rsid w:val="00C53F27"/>
    <w:rsid w:val="00C96F5A"/>
    <w:rsid w:val="00CD5B9E"/>
    <w:rsid w:val="00E26BFA"/>
    <w:rsid w:val="00F34F8C"/>
    <w:rsid w:val="00F35D99"/>
    <w:rsid w:val="00FD12F2"/>
    <w:rsid w:val="00FE4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28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2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228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761AC"/>
    <w:pPr>
      <w:spacing w:line="25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6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CC52E8-8A38-469F-8AD4-95DB69FB8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797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vnmr-58-05</dc:creator>
  <cp:keywords/>
  <dc:description/>
  <cp:lastModifiedBy>vnmr-58-05</cp:lastModifiedBy>
  <cp:revision>59</cp:revision>
  <cp:lastPrinted>2019-06-14T13:11:00Z</cp:lastPrinted>
  <dcterms:created xsi:type="dcterms:W3CDTF">2019-05-22T06:05:00Z</dcterms:created>
  <dcterms:modified xsi:type="dcterms:W3CDTF">2019-06-14T13:39:00Z</dcterms:modified>
</cp:coreProperties>
</file>